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lang w:val="en-US" w:eastAsia="zh-CN"/>
        </w:rPr>
      </w:pPr>
      <w:r>
        <w:rPr>
          <w:rFonts w:hint="eastAsia"/>
          <w:lang w:val="en-US" w:eastAsia="zh-CN"/>
        </w:rPr>
        <w:t>Manual for Mail.Ru</w:t>
      </w:r>
    </w:p>
    <w:p>
      <w:pPr>
        <w:numPr>
          <w:ilvl w:val="0"/>
          <w:numId w:val="0"/>
        </w:numPr>
        <w:ind w:leftChars="0"/>
        <w:jc w:val="center"/>
        <w:rPr>
          <w:rFonts w:hint="eastAsia"/>
          <w:lang w:val="en-US" w:eastAsia="zh-CN"/>
        </w:rPr>
      </w:pPr>
    </w:p>
    <w:p>
      <w:pPr>
        <w:numPr>
          <w:ilvl w:val="0"/>
          <w:numId w:val="0"/>
        </w:numPr>
        <w:ind w:leftChars="0"/>
        <w:jc w:val="both"/>
        <w:rPr>
          <w:rFonts w:hint="eastAsia"/>
          <w:lang w:val="en-US" w:eastAsia="zh-CN"/>
        </w:rPr>
      </w:pPr>
    </w:p>
    <w:p>
      <w:pPr>
        <w:jc w:val="both"/>
        <w:rPr>
          <w:rFonts w:hint="eastAsia"/>
          <w:lang w:val="en-US" w:eastAsia="zh-CN"/>
        </w:rPr>
      </w:pPr>
      <w:bookmarkStart w:id="0" w:name="OLE_LINK1"/>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bookmarkEnd w:id="0"/>
    </w:p>
    <w:p>
      <w:pPr>
        <w:numPr>
          <w:ilvl w:val="0"/>
          <w:numId w:val="0"/>
        </w:numPr>
        <w:ind w:leftChars="0"/>
        <w:jc w:val="both"/>
      </w:pPr>
      <w:r>
        <w:drawing>
          <wp:inline distT="0" distB="0" distL="114300" distR="114300">
            <wp:extent cx="5272405" cy="283972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2839720"/>
                    </a:xfrm>
                    <a:prstGeom prst="rect">
                      <a:avLst/>
                    </a:prstGeom>
                    <a:noFill/>
                    <a:ln w="9525">
                      <a:noFill/>
                    </a:ln>
                  </pic:spPr>
                </pic:pic>
              </a:graphicData>
            </a:graphic>
          </wp:inline>
        </w:drawing>
      </w:r>
    </w:p>
    <w:p>
      <w:pPr>
        <w:numPr>
          <w:ilvl w:val="0"/>
          <w:numId w:val="0"/>
        </w:numPr>
        <w:ind w:leftChars="0"/>
        <w:jc w:val="both"/>
      </w:pPr>
    </w:p>
    <w:p>
      <w:pPr>
        <w:rPr>
          <w:rFonts w:hint="eastAsia"/>
          <w:lang w:val="en-US" w:eastAsia="zh-CN"/>
        </w:rPr>
      </w:pPr>
      <w:bookmarkStart w:id="1" w:name="OLE_LINK2"/>
      <w:r>
        <w:rPr>
          <w:rFonts w:hint="eastAsia"/>
          <w:lang w:val="en-US" w:eastAsia="zh-CN"/>
        </w:rPr>
        <w:t>Following are the necessary variables needed to enter data before run：</w:t>
      </w:r>
    </w:p>
    <w:bookmarkEnd w:id="1"/>
    <w:p>
      <w:pPr>
        <w:numPr>
          <w:ilvl w:val="0"/>
          <w:numId w:val="0"/>
        </w:numPr>
        <w:ind w:leftChars="0"/>
        <w:jc w:val="both"/>
        <w:rPr>
          <w:rFonts w:hint="eastAsia"/>
          <w:b/>
          <w:bCs/>
          <w:lang w:val="en-US" w:eastAsia="zh-CN"/>
        </w:rPr>
      </w:pPr>
      <w:r>
        <w:rPr>
          <w:rFonts w:hint="eastAsia"/>
          <w:b/>
          <w:bCs/>
          <w:lang w:val="en-US" w:eastAsia="zh-CN"/>
        </w:rPr>
        <w:t>1, Username&amp;Kind</w:t>
      </w:r>
    </w:p>
    <w:p>
      <w:pPr>
        <w:numPr>
          <w:ilvl w:val="0"/>
          <w:numId w:val="0"/>
        </w:numPr>
        <w:ind w:leftChars="0"/>
        <w:jc w:val="both"/>
        <w:rPr>
          <w:rFonts w:hint="eastAsia"/>
          <w:lang w:val="en-US" w:eastAsia="zh-CN"/>
        </w:rPr>
      </w:pPr>
      <w:r>
        <w:drawing>
          <wp:inline distT="0" distB="0" distL="114300" distR="114300">
            <wp:extent cx="5269865" cy="3501390"/>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865" cy="3501390"/>
                    </a:xfrm>
                    <a:prstGeom prst="rect">
                      <a:avLst/>
                    </a:prstGeom>
                    <a:noFill/>
                    <a:ln w="9525">
                      <a:noFill/>
                    </a:ln>
                  </pic:spPr>
                </pic:pic>
              </a:graphicData>
            </a:graphic>
          </wp:inline>
        </w:drawing>
      </w:r>
    </w:p>
    <w:p>
      <w:pPr>
        <w:numPr>
          <w:ilvl w:val="0"/>
          <w:numId w:val="0"/>
        </w:numPr>
        <w:ind w:leftChars="0"/>
        <w:jc w:val="both"/>
        <w:rPr>
          <w:rFonts w:hint="eastAsia"/>
          <w:lang w:val="en-US" w:eastAsia="zh-CN"/>
        </w:rPr>
      </w:pPr>
      <w:r>
        <w:rPr>
          <w:rFonts w:hint="eastAsia"/>
          <w:lang w:val="en-US" w:eastAsia="zh-CN"/>
        </w:rPr>
        <w:t>Username: must enter data for it. One username per row.</w:t>
      </w:r>
    </w:p>
    <w:p>
      <w:pPr>
        <w:numPr>
          <w:ilvl w:val="0"/>
          <w:numId w:val="0"/>
        </w:numPr>
        <w:ind w:leftChars="0"/>
        <w:jc w:val="both"/>
        <w:rPr>
          <w:rFonts w:hint="eastAsia"/>
          <w:lang w:val="en-US" w:eastAsia="zh-CN"/>
        </w:rPr>
      </w:pPr>
      <w:r>
        <w:rPr>
          <w:rFonts w:hint="eastAsia"/>
          <w:lang w:val="en-US" w:eastAsia="zh-CN"/>
        </w:rPr>
        <w:t>MailKind: it is to ask which kind of mail domain you will use during register. Following are the mail domain you can choose. If you do not enter data for this filed, then software will take one to use randomly.</w:t>
      </w:r>
    </w:p>
    <w:p>
      <w:pPr>
        <w:numPr>
          <w:ilvl w:val="0"/>
          <w:numId w:val="0"/>
        </w:numPr>
        <w:ind w:leftChars="0"/>
        <w:jc w:val="both"/>
        <w:rPr>
          <w:rFonts w:hint="eastAsia" w:ascii="微软雅黑" w:hAnsi="微软雅黑" w:eastAsia="微软雅黑"/>
          <w:color w:val="B22222"/>
          <w:sz w:val="18"/>
          <w:lang w:val="en-US" w:eastAsia="zh-CN"/>
        </w:rPr>
      </w:pPr>
      <w:r>
        <w:rPr>
          <w:rFonts w:hint="eastAsia" w:ascii="微软雅黑" w:hAnsi="微软雅黑" w:eastAsia="微软雅黑"/>
          <w:color w:val="B22222"/>
          <w:sz w:val="18"/>
          <w:lang w:val="zh-CN"/>
        </w:rPr>
        <w:t>mail.ru</w:t>
      </w:r>
      <w:r>
        <w:rPr>
          <w:rFonts w:hint="eastAsia" w:ascii="微软雅黑" w:hAnsi="微软雅黑" w:eastAsia="微软雅黑"/>
          <w:color w:val="B22222"/>
          <w:sz w:val="18"/>
          <w:lang w:val="en-US" w:eastAsia="zh-CN"/>
        </w:rPr>
        <w:t xml:space="preserve">, </w:t>
      </w:r>
      <w:r>
        <w:rPr>
          <w:rFonts w:hint="eastAsia" w:ascii="微软雅黑" w:hAnsi="微软雅黑" w:eastAsia="微软雅黑"/>
          <w:color w:val="B22222"/>
          <w:sz w:val="18"/>
          <w:lang w:val="zh-CN"/>
        </w:rPr>
        <w:t>inbox.ru</w:t>
      </w:r>
      <w:r>
        <w:rPr>
          <w:rFonts w:hint="eastAsia" w:ascii="微软雅黑" w:hAnsi="微软雅黑" w:eastAsia="微软雅黑"/>
          <w:color w:val="B22222"/>
          <w:sz w:val="18"/>
          <w:lang w:val="en-US" w:eastAsia="zh-CN"/>
        </w:rPr>
        <w:t xml:space="preserve">, </w:t>
      </w:r>
      <w:r>
        <w:rPr>
          <w:rFonts w:hint="eastAsia" w:ascii="微软雅黑" w:hAnsi="微软雅黑" w:eastAsia="微软雅黑"/>
          <w:color w:val="B22222"/>
          <w:sz w:val="18"/>
          <w:lang w:val="zh-CN"/>
        </w:rPr>
        <w:t>list.ru</w:t>
      </w:r>
      <w:r>
        <w:rPr>
          <w:rFonts w:hint="eastAsia" w:ascii="微软雅黑" w:hAnsi="微软雅黑" w:eastAsia="微软雅黑"/>
          <w:color w:val="B22222"/>
          <w:sz w:val="18"/>
          <w:lang w:val="en-US" w:eastAsia="zh-CN"/>
        </w:rPr>
        <w:t xml:space="preserve">, </w:t>
      </w:r>
      <w:r>
        <w:rPr>
          <w:rFonts w:hint="eastAsia" w:ascii="微软雅黑" w:hAnsi="微软雅黑" w:eastAsia="微软雅黑"/>
          <w:color w:val="B22222"/>
          <w:sz w:val="18"/>
          <w:lang w:val="en-US" w:eastAsia="zh-CN"/>
        </w:rPr>
        <w:tab/>
      </w:r>
      <w:r>
        <w:rPr>
          <w:rFonts w:hint="eastAsia" w:ascii="微软雅黑" w:hAnsi="微软雅黑" w:eastAsia="微软雅黑"/>
          <w:color w:val="B22222"/>
          <w:sz w:val="18"/>
          <w:lang w:val="zh-CN"/>
        </w:rPr>
        <w:t>bk.ru</w:t>
      </w:r>
    </w:p>
    <w:p>
      <w:pPr>
        <w:jc w:val="center"/>
        <w:rPr>
          <w:rFonts w:hint="eastAsia"/>
          <w:lang w:val="en-US" w:eastAsia="zh-CN"/>
        </w:rPr>
      </w:pPr>
    </w:p>
    <w:p>
      <w:pPr>
        <w:jc w:val="both"/>
      </w:pPr>
      <w:r>
        <w:rPr>
          <w:rFonts w:hint="eastAsia"/>
          <w:b/>
          <w:bCs/>
          <w:lang w:val="en-US" w:eastAsia="zh-CN"/>
        </w:rPr>
        <w:t>2, Phone number&amp;ManualInputCodeTime&amp;Apikey of smspva telephone service</w:t>
      </w:r>
    </w:p>
    <w:p>
      <w:pPr>
        <w:numPr>
          <w:ilvl w:val="0"/>
          <w:numId w:val="0"/>
        </w:numPr>
        <w:jc w:val="both"/>
        <w:rPr>
          <w:rFonts w:hint="eastAsia"/>
          <w:lang w:val="en-US" w:eastAsia="zh-CN"/>
        </w:rPr>
      </w:pPr>
      <w:r>
        <w:rPr>
          <w:rFonts w:hint="eastAsia"/>
          <w:lang w:val="en-US" w:eastAsia="zh-CN"/>
        </w:rPr>
        <w:t xml:space="preserve">This one is to ask if you want to use yourself phone number to verify register. </w:t>
      </w:r>
    </w:p>
    <w:p>
      <w:pPr>
        <w:numPr>
          <w:ilvl w:val="0"/>
          <w:numId w:val="1"/>
        </w:numPr>
        <w:ind w:left="0" w:leftChars="0" w:firstLine="400" w:firstLineChars="0"/>
        <w:jc w:val="both"/>
      </w:pPr>
      <w:r>
        <w:rPr>
          <w:rFonts w:hint="eastAsia"/>
          <w:lang w:val="en-US" w:eastAsia="zh-CN"/>
        </w:rPr>
        <w:t xml:space="preserve">If yes, then please enter yourself phone number in </w:t>
      </w:r>
      <w:r>
        <w:rPr>
          <w:rFonts w:hint="default"/>
          <w:lang w:val="en-US" w:eastAsia="zh-CN"/>
        </w:rPr>
        <w:t>“</w:t>
      </w:r>
      <w:r>
        <w:rPr>
          <w:rFonts w:hint="eastAsia"/>
          <w:b/>
          <w:bCs/>
          <w:lang w:val="en-US" w:eastAsia="zh-CN"/>
        </w:rPr>
        <w:t>Phone Number</w:t>
      </w:r>
      <w:r>
        <w:rPr>
          <w:rFonts w:hint="default"/>
          <w:lang w:val="en-US" w:eastAsia="zh-CN"/>
        </w:rPr>
        <w:t>”</w:t>
      </w:r>
      <w:r>
        <w:rPr>
          <w:rFonts w:hint="eastAsia"/>
          <w:lang w:val="en-US" w:eastAsia="zh-CN"/>
        </w:rPr>
        <w:t xml:space="preserve"> filed. One phone number per row. Then enter a pause time in </w:t>
      </w:r>
      <w:r>
        <w:rPr>
          <w:rFonts w:hint="default"/>
          <w:lang w:val="en-US" w:eastAsia="zh-CN"/>
        </w:rPr>
        <w:t>“</w:t>
      </w:r>
      <w:r>
        <w:rPr>
          <w:rFonts w:hint="eastAsia"/>
          <w:b/>
          <w:bCs/>
          <w:lang w:val="en-US" w:eastAsia="zh-CN"/>
        </w:rPr>
        <w:t>ManualInputCodeTime</w:t>
      </w:r>
      <w:r>
        <w:rPr>
          <w:rFonts w:hint="default"/>
          <w:lang w:val="en-US" w:eastAsia="zh-CN"/>
        </w:rPr>
        <w:t>”</w:t>
      </w:r>
      <w:r>
        <w:rPr>
          <w:rFonts w:hint="eastAsia"/>
          <w:lang w:val="en-US" w:eastAsia="zh-CN"/>
        </w:rPr>
        <w:t xml:space="preserve"> filed, please enter a larger pause time and confirm you have enough time to get and enter the code manually from your phone. Eg: 10000000000</w:t>
      </w:r>
    </w:p>
    <w:p>
      <w:pPr>
        <w:numPr>
          <w:numId w:val="0"/>
        </w:numPr>
        <w:jc w:val="both"/>
      </w:pPr>
      <w:r>
        <w:drawing>
          <wp:inline distT="0" distB="0" distL="114300" distR="114300">
            <wp:extent cx="5271135" cy="2900680"/>
            <wp:effectExtent l="0" t="0" r="190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2900680"/>
                    </a:xfrm>
                    <a:prstGeom prst="rect">
                      <a:avLst/>
                    </a:prstGeom>
                    <a:noFill/>
                    <a:ln w="9525">
                      <a:noFill/>
                    </a:ln>
                  </pic:spPr>
                </pic:pic>
              </a:graphicData>
            </a:graphic>
          </wp:inline>
        </w:drawing>
      </w:r>
    </w:p>
    <w:p>
      <w:pPr>
        <w:numPr>
          <w:numId w:val="0"/>
        </w:numPr>
        <w:jc w:val="both"/>
      </w:pPr>
      <w:r>
        <w:drawing>
          <wp:inline distT="0" distB="0" distL="114300" distR="114300">
            <wp:extent cx="5267960" cy="3161665"/>
            <wp:effectExtent l="0" t="0" r="508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960" cy="3161665"/>
                    </a:xfrm>
                    <a:prstGeom prst="rect">
                      <a:avLst/>
                    </a:prstGeom>
                    <a:noFill/>
                    <a:ln w="9525">
                      <a:noFill/>
                    </a:ln>
                  </pic:spPr>
                </pic:pic>
              </a:graphicData>
            </a:graphic>
          </wp:inline>
        </w:drawing>
      </w:r>
    </w:p>
    <w:p>
      <w:pPr>
        <w:numPr>
          <w:numId w:val="0"/>
        </w:numPr>
        <w:jc w:val="both"/>
      </w:pPr>
    </w:p>
    <w:p>
      <w:pPr>
        <w:numPr>
          <w:ilvl w:val="0"/>
          <w:numId w:val="1"/>
        </w:numPr>
        <w:ind w:left="0" w:leftChars="0" w:firstLine="400" w:firstLineChars="0"/>
        <w:rPr>
          <w:rFonts w:hint="eastAsia"/>
          <w:lang w:val="en-US" w:eastAsia="zh-CN"/>
        </w:rPr>
      </w:pPr>
      <w:r>
        <w:rPr>
          <w:rFonts w:hint="eastAsia"/>
          <w:lang w:val="en-US" w:eastAsia="zh-CN"/>
        </w:rPr>
        <w:t xml:space="preserve">If no, please register an account in smspva, then charge for your account, then you can find your account apikey in your account profile panel. Then enter it to </w:t>
      </w:r>
      <w:r>
        <w:rPr>
          <w:rFonts w:hint="default"/>
          <w:lang w:val="en-US" w:eastAsia="zh-CN"/>
        </w:rPr>
        <w:t>“</w:t>
      </w:r>
      <w:r>
        <w:rPr>
          <w:rFonts w:hint="eastAsia"/>
          <w:b/>
          <w:bCs/>
          <w:lang w:val="en-US" w:eastAsia="zh-CN"/>
        </w:rPr>
        <w:t>Apikey of smspva telephone service</w:t>
      </w:r>
      <w:r>
        <w:rPr>
          <w:rFonts w:hint="default"/>
          <w:lang w:val="en-US" w:eastAsia="zh-CN"/>
        </w:rPr>
        <w:t>”</w:t>
      </w:r>
      <w:r>
        <w:rPr>
          <w:rFonts w:hint="eastAsia"/>
          <w:lang w:val="en-US" w:eastAsia="zh-CN"/>
        </w:rPr>
        <w:t xml:space="preserve"> field.</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"http://smspva.com/" </w:instrText>
      </w:r>
      <w:r>
        <w:rPr>
          <w:rFonts w:hint="eastAsia"/>
          <w:b/>
          <w:bCs/>
          <w:lang w:val="en-US" w:eastAsia="zh-CN"/>
        </w:rPr>
        <w:fldChar w:fldCharType="separate"/>
      </w:r>
      <w:r>
        <w:rPr>
          <w:rStyle w:val="3"/>
          <w:rFonts w:hint="eastAsia"/>
          <w:b/>
          <w:bCs/>
          <w:lang w:val="en-US" w:eastAsia="zh-CN"/>
        </w:rPr>
        <w:t>http://smspva.com/</w:t>
      </w:r>
      <w:r>
        <w:rPr>
          <w:rFonts w:hint="eastAsia"/>
          <w:b/>
          <w:bCs/>
          <w:lang w:val="en-US" w:eastAsia="zh-CN"/>
        </w:rPr>
        <w:fldChar w:fldCharType="end"/>
      </w:r>
      <w:bookmarkStart w:id="2" w:name="_GoBack"/>
      <w:bookmarkEnd w:id="2"/>
    </w:p>
    <w:p>
      <w:pPr>
        <w:jc w:val="both"/>
      </w:pPr>
      <w:r>
        <w:drawing>
          <wp:inline distT="0" distB="0" distL="114300" distR="114300">
            <wp:extent cx="5271135" cy="345567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1135" cy="3455670"/>
                    </a:xfrm>
                    <a:prstGeom prst="rect">
                      <a:avLst/>
                    </a:prstGeom>
                    <a:noFill/>
                    <a:ln w="9525">
                      <a:noFill/>
                    </a:ln>
                  </pic:spPr>
                </pic:pic>
              </a:graphicData>
            </a:graphic>
          </wp:inline>
        </w:drawing>
      </w:r>
    </w:p>
    <w:p>
      <w:pPr>
        <w:jc w:val="both"/>
        <w:rPr>
          <w:rFonts w:hint="eastAsia"/>
          <w:lang w:val="en-US" w:eastAsia="zh-CN"/>
        </w:rPr>
      </w:pPr>
    </w:p>
    <w:p>
      <w:pPr>
        <w:widowControl w:val="0"/>
        <w:numPr>
          <w:ilvl w:val="0"/>
          <w:numId w:val="0"/>
        </w:numPr>
        <w:jc w:val="both"/>
        <w:rPr>
          <w:rFonts w:hint="eastAsia"/>
          <w:b/>
          <w:bCs/>
          <w:lang w:val="en-US" w:eastAsia="zh-CN"/>
        </w:rPr>
      </w:pPr>
      <w:r>
        <w:rPr>
          <w:rFonts w:hint="eastAsia"/>
          <w:b/>
          <w:bCs/>
          <w:lang w:val="en-US" w:eastAsia="zh-CN"/>
        </w:rPr>
        <w:t>3, 2captcha ApiKey</w:t>
      </w:r>
    </w:p>
    <w:p>
      <w:pPr>
        <w:widowControl w:val="0"/>
        <w:numPr>
          <w:ilvl w:val="0"/>
          <w:numId w:val="0"/>
        </w:numPr>
        <w:jc w:val="both"/>
        <w:rPr>
          <w:rFonts w:hint="eastAsia"/>
          <w:b/>
          <w:bCs/>
          <w:lang w:val="en-US" w:eastAsia="zh-CN"/>
        </w:rPr>
      </w:pPr>
      <w:r>
        <w:drawing>
          <wp:inline distT="0" distB="0" distL="114300" distR="114300">
            <wp:extent cx="5267325" cy="3516630"/>
            <wp:effectExtent l="0" t="0" r="571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7325" cy="3516630"/>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Visit 2captcha website, then register an account, then charge for your account, then enter your account apikey in this filed. If Twitter asks for captcha during register, then software will auto use this service to auto solve it.</w:t>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"https://2captcha.com/" </w:instrText>
      </w:r>
      <w:r>
        <w:rPr>
          <w:rFonts w:hint="eastAsia"/>
          <w:lang w:val="en-US" w:eastAsia="zh-CN"/>
        </w:rPr>
        <w:fldChar w:fldCharType="separate"/>
      </w:r>
      <w:r>
        <w:rPr>
          <w:rStyle w:val="3"/>
          <w:rFonts w:hint="eastAsia"/>
          <w:lang w:val="en-US" w:eastAsia="zh-CN"/>
        </w:rPr>
        <w:t>https://2captcha.com/</w:t>
      </w:r>
      <w:r>
        <w:rPr>
          <w:rFonts w:hint="eastAsia"/>
          <w:lang w:val="en-US" w:eastAsia="zh-CN"/>
        </w:rPr>
        <w:fldChar w:fldCharType="end"/>
      </w:r>
    </w:p>
    <w:p>
      <w:pPr>
        <w:jc w:val="both"/>
        <w:rPr>
          <w:rFonts w:hint="eastAsia"/>
          <w:lang w:val="en-US" w:eastAsia="zh-CN"/>
        </w:rPr>
      </w:pPr>
    </w:p>
    <w:p>
      <w:pPr>
        <w:jc w:val="both"/>
        <w:rPr>
          <w:rFonts w:hint="eastAsia"/>
          <w:b/>
          <w:bCs/>
          <w:lang w:val="en-US" w:eastAsia="zh-CN"/>
        </w:rPr>
      </w:pPr>
      <w:r>
        <w:rPr>
          <w:rFonts w:hint="eastAsia"/>
          <w:b/>
          <w:bCs/>
          <w:lang w:val="en-US" w:eastAsia="zh-CN"/>
        </w:rPr>
        <w:t>4,</w:t>
      </w:r>
      <w:r>
        <w:rPr>
          <w:rFonts w:hint="eastAsia"/>
          <w:lang w:val="en-US" w:eastAsia="zh-CN"/>
        </w:rPr>
        <w:t xml:space="preserve"> </w:t>
      </w:r>
      <w:r>
        <w:rPr>
          <w:rFonts w:hint="eastAsia"/>
          <w:b/>
          <w:bCs/>
          <w:lang w:val="en-US" w:eastAsia="zh-CN"/>
        </w:rPr>
        <w:t>Proxy Manage</w:t>
      </w:r>
    </w:p>
    <w:p>
      <w:pPr>
        <w:jc w:val="both"/>
      </w:pPr>
      <w:r>
        <w:drawing>
          <wp:inline distT="0" distB="0" distL="114300" distR="114300">
            <wp:extent cx="5272405" cy="3491230"/>
            <wp:effectExtent l="0" t="0" r="635"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2405" cy="3491230"/>
                    </a:xfrm>
                    <a:prstGeom prst="rect">
                      <a:avLst/>
                    </a:prstGeom>
                    <a:noFill/>
                    <a:ln w="9525">
                      <a:noFill/>
                    </a:ln>
                  </pic:spPr>
                </pic:pic>
              </a:graphicData>
            </a:graphic>
          </wp:inline>
        </w:drawing>
      </w:r>
    </w:p>
    <w:p>
      <w:pPr>
        <w:numPr>
          <w:ilvl w:val="0"/>
          <w:numId w:val="0"/>
        </w:numPr>
        <w:rPr>
          <w:rFonts w:hint="eastAsia" w:eastAsiaTheme="minorEastAsia"/>
          <w:lang w:val="en-US" w:eastAsia="zh-CN"/>
        </w:rPr>
      </w:pPr>
      <w:r>
        <w:rPr>
          <w:rFonts w:hint="eastAsia"/>
          <w:lang w:val="en-US" w:eastAsia="zh-CN"/>
        </w:rPr>
        <w:t>If you do have proxies and wish to create many accounts, then please enter your proxies in this filed. Please use HTTP proxy.</w:t>
      </w:r>
    </w:p>
    <w:p>
      <w:pPr>
        <w:rPr>
          <w:rFonts w:hint="eastAsia"/>
          <w:lang w:val="en-US" w:eastAsia="zh-CN"/>
        </w:rPr>
      </w:pPr>
      <w:r>
        <w:rPr>
          <w:rFonts w:hint="eastAsia"/>
          <w:lang w:val="en-US" w:eastAsia="zh-CN"/>
        </w:rPr>
        <w:t>Proxy format can be: ip:port  or ip:port:username:password</w:t>
      </w:r>
    </w:p>
    <w:p>
      <w:pPr>
        <w:rPr>
          <w:rFonts w:hint="eastAsia"/>
          <w:lang w:val="en-US" w:eastAsia="zh-CN"/>
        </w:rPr>
      </w:pPr>
      <w:r>
        <w:rPr>
          <w:rFonts w:hint="eastAsia"/>
          <w:lang w:val="en-US" w:eastAsia="zh-CN"/>
        </w:rPr>
        <w:t>Eg: 23.219.57.96:8080  or   23.219.57.96:8080:proxy username:proxy password</w:t>
      </w:r>
    </w:p>
    <w:p>
      <w:pPr>
        <w:jc w:val="both"/>
        <w:rPr>
          <w:rFonts w:hint="eastAsia"/>
          <w:lang w:val="en-US" w:eastAsia="zh-CN"/>
        </w:rPr>
      </w:pPr>
    </w:p>
    <w:p>
      <w:pPr>
        <w:rPr>
          <w:rFonts w:hint="eastAsia"/>
          <w:b/>
          <w:bCs/>
          <w:lang w:val="en-US" w:eastAsia="zh-CN"/>
        </w:rPr>
      </w:pPr>
      <w:r>
        <w:rPr>
          <w:rFonts w:hint="eastAsia"/>
          <w:b/>
          <w:bCs/>
          <w:lang w:val="en-US" w:eastAsia="zh-CN"/>
        </w:rPr>
        <w:t>5, Save</w:t>
      </w:r>
    </w:p>
    <w:p>
      <w:r>
        <w:drawing>
          <wp:inline distT="0" distB="0" distL="114300" distR="114300">
            <wp:extent cx="5273675" cy="3646805"/>
            <wp:effectExtent l="0" t="0" r="14605"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3675" cy="3646805"/>
                    </a:xfrm>
                    <a:prstGeom prst="rect">
                      <a:avLst/>
                    </a:prstGeom>
                    <a:noFill/>
                    <a:ln w="9525">
                      <a:noFill/>
                    </a:ln>
                  </pic:spPr>
                </pic:pic>
              </a:graphicData>
            </a:graphic>
          </wp:inline>
        </w:drawing>
      </w:r>
      <w:r>
        <w:drawing>
          <wp:inline distT="0" distB="0" distL="114300" distR="114300">
            <wp:extent cx="5269230" cy="3799205"/>
            <wp:effectExtent l="0" t="0" r="3810"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69230" cy="3799205"/>
                    </a:xfrm>
                    <a:prstGeom prst="rect">
                      <a:avLst/>
                    </a:prstGeom>
                    <a:noFill/>
                    <a:ln w="9525">
                      <a:noFill/>
                    </a:ln>
                  </pic:spPr>
                </pic:pic>
              </a:graphicData>
            </a:graphic>
          </wp:inline>
        </w:drawing>
      </w:r>
    </w:p>
    <w:p/>
    <w:p>
      <w:pPr>
        <w:rPr>
          <w:rFonts w:hint="eastAsia"/>
          <w:b/>
          <w:bCs/>
          <w:lang w:val="en-US" w:eastAsia="zh-CN"/>
        </w:rPr>
      </w:pPr>
      <w:r>
        <w:rPr>
          <w:rFonts w:hint="eastAsia"/>
          <w:b/>
          <w:bCs/>
          <w:lang w:val="en-US" w:eastAsia="zh-CN"/>
        </w:rPr>
        <w:t xml:space="preserve">6, click Start button to start to run. </w:t>
      </w:r>
    </w:p>
    <w:p>
      <w:pPr>
        <w:rPr>
          <w:rFonts w:hint="eastAsia"/>
          <w:b/>
          <w:bCs/>
          <w:lang w:val="en-US" w:eastAsia="zh-CN"/>
        </w:rPr>
      </w:pPr>
      <w:r>
        <w:rPr>
          <w:rFonts w:hint="eastAsia"/>
          <w:b/>
          <w:bCs/>
          <w:lang w:val="en-US" w:eastAsia="zh-CN"/>
        </w:rPr>
        <w:t>When it starts to run, here will be a debug window open, and you can view the whole running process.</w:t>
      </w:r>
    </w:p>
    <w:p>
      <w:pPr>
        <w:jc w:val="both"/>
      </w:pPr>
      <w:r>
        <w:drawing>
          <wp:inline distT="0" distB="0" distL="114300" distR="114300">
            <wp:extent cx="5271770" cy="2966085"/>
            <wp:effectExtent l="0" t="0" r="127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71770" cy="296608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widowControl w:val="0"/>
        <w:numPr>
          <w:ilvl w:val="0"/>
          <w:numId w:val="0"/>
        </w:numPr>
        <w:jc w:val="both"/>
        <w:rPr>
          <w:rFonts w:hint="eastAsia"/>
          <w:lang w:val="en-US" w:eastAsia="zh-CN"/>
        </w:rPr>
      </w:pPr>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6"/>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31ED5"/>
    <w:multiLevelType w:val="singleLevel"/>
    <w:tmpl w:val="32A31ED5"/>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83C75FC"/>
    <w:rsid w:val="3B2D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2018-12-27T03:40:00Z</dcterms:created>
  <dc:creator>sjw</dc:creator>
  <cp:lastModifiedBy>sjw</cp:lastModifiedBy>
  <dcterms:modified xsi:type="dcterms:W3CDTF">2018-12-27T04:06:32Z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